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F5" w:rsidRPr="00D765F5" w:rsidRDefault="00D765F5" w:rsidP="00D765F5">
      <w:pPr>
        <w:pStyle w:val="NoSpacing"/>
        <w:outlineLvl w:val="0"/>
        <w:rPr>
          <w:color w:val="000000" w:themeColor="text1"/>
        </w:rPr>
      </w:pPr>
      <w:r w:rsidRPr="00D765F5">
        <w:rPr>
          <w:color w:val="000000" w:themeColor="text1"/>
        </w:rPr>
        <w:t>AM</w:t>
      </w:r>
      <w:bookmarkStart w:id="0" w:name="_GoBack"/>
      <w:bookmarkEnd w:id="0"/>
      <w:r w:rsidRPr="00D765F5">
        <w:rPr>
          <w:color w:val="000000" w:themeColor="text1"/>
        </w:rPr>
        <w:t>C NH CHAPTER SPRING SCHOOL BACKPACKING 2</w:t>
      </w:r>
    </w:p>
    <w:p w:rsidR="00D765F5" w:rsidRPr="00D765F5" w:rsidRDefault="00D765F5" w:rsidP="00D765F5">
      <w:pPr>
        <w:pStyle w:val="NoSpacing"/>
        <w:rPr>
          <w:color w:val="000000" w:themeColor="text1"/>
        </w:rPr>
      </w:pPr>
    </w:p>
    <w:p w:rsidR="00D765F5" w:rsidRPr="00D765F5" w:rsidRDefault="00D765F5" w:rsidP="00D765F5">
      <w:pPr>
        <w:pStyle w:val="NoSpacing"/>
        <w:rPr>
          <w:color w:val="000000" w:themeColor="text1"/>
        </w:rPr>
      </w:pPr>
      <w:r w:rsidRPr="00D765F5">
        <w:rPr>
          <w:color w:val="000000" w:themeColor="text1"/>
        </w:rPr>
        <w:t xml:space="preserve">The Backpacking 2 section is for those individuals who have limited Backpacking experience and wish to hone their skills and become more proficient at Backpacking, including multi-day trips. The group will be comprised of up to eight participants and two instructors. This section will spend almost the entire weekend outdoors. Participants will sleep outside near the Lodge on Friday night learning how to use tent platforms and get breakfast in the Lodge Saturday morning. After morning </w:t>
      </w:r>
      <w:proofErr w:type="gramStart"/>
      <w:r w:rsidRPr="00D765F5">
        <w:rPr>
          <w:color w:val="000000" w:themeColor="text1"/>
        </w:rPr>
        <w:t>programs</w:t>
      </w:r>
      <w:proofErr w:type="gramEnd"/>
      <w:r w:rsidRPr="00D765F5">
        <w:rPr>
          <w:color w:val="000000" w:themeColor="text1"/>
        </w:rPr>
        <w:t xml:space="preserve"> </w:t>
      </w:r>
      <w:r w:rsidRPr="00D765F5">
        <w:rPr>
          <w:color w:val="000000" w:themeColor="text1"/>
        </w:rPr>
        <w:t xml:space="preserve">the group will break camp, review packing and hike several miles and establish a remote campsite in the forest surrounding Cardigan. Once the Group leaves the Lodge on Saturday morning they will not return to the Lodge until Sunday afternoon. </w:t>
      </w:r>
    </w:p>
    <w:p w:rsidR="00D765F5" w:rsidRPr="00D765F5" w:rsidRDefault="00D765F5" w:rsidP="00D765F5">
      <w:pPr>
        <w:pStyle w:val="NoSpacing"/>
        <w:rPr>
          <w:color w:val="000000" w:themeColor="text1"/>
        </w:rPr>
      </w:pPr>
    </w:p>
    <w:p w:rsidR="00D765F5" w:rsidRPr="00D765F5" w:rsidRDefault="00D765F5" w:rsidP="00D765F5">
      <w:pPr>
        <w:pStyle w:val="NoSpacing"/>
        <w:rPr>
          <w:color w:val="000000" w:themeColor="text1"/>
        </w:rPr>
      </w:pPr>
      <w:r w:rsidRPr="00D765F5">
        <w:rPr>
          <w:color w:val="000000" w:themeColor="text1"/>
        </w:rPr>
        <w:t xml:space="preserve"> This will be a fun filled weekend in which participants will learn the skills necessary for a safe and enjoyable Backpacking Trip, including:</w:t>
      </w:r>
    </w:p>
    <w:p w:rsidR="00D765F5" w:rsidRPr="00D765F5" w:rsidRDefault="00D765F5" w:rsidP="00D765F5">
      <w:pPr>
        <w:pStyle w:val="NoSpacing"/>
        <w:rPr>
          <w:strike/>
          <w:color w:val="000000" w:themeColor="text1"/>
        </w:rPr>
      </w:pPr>
    </w:p>
    <w:p w:rsidR="00D765F5" w:rsidRPr="00D765F5" w:rsidRDefault="00D765F5" w:rsidP="00D765F5">
      <w:pPr>
        <w:pStyle w:val="NoSpacing"/>
        <w:rPr>
          <w:color w:val="000000" w:themeColor="text1"/>
        </w:rPr>
      </w:pPr>
    </w:p>
    <w:p w:rsidR="00D765F5" w:rsidRPr="00D765F5" w:rsidRDefault="00D765F5" w:rsidP="00D765F5">
      <w:pPr>
        <w:pStyle w:val="NoSpacing"/>
        <w:numPr>
          <w:ilvl w:val="0"/>
          <w:numId w:val="1"/>
        </w:numPr>
        <w:rPr>
          <w:strike/>
          <w:color w:val="000000" w:themeColor="text1"/>
        </w:rPr>
      </w:pPr>
      <w:r w:rsidRPr="00D765F5">
        <w:rPr>
          <w:color w:val="000000" w:themeColor="text1"/>
        </w:rPr>
        <w:t>Different types of tents and shelters, including set up and packing</w:t>
      </w:r>
    </w:p>
    <w:p w:rsidR="00D765F5" w:rsidRPr="00D765F5" w:rsidRDefault="00D765F5" w:rsidP="00D765F5">
      <w:pPr>
        <w:pStyle w:val="NoSpacing"/>
        <w:numPr>
          <w:ilvl w:val="0"/>
          <w:numId w:val="1"/>
        </w:numPr>
        <w:rPr>
          <w:color w:val="000000" w:themeColor="text1"/>
        </w:rPr>
      </w:pPr>
      <w:r w:rsidRPr="00D765F5">
        <w:rPr>
          <w:color w:val="000000" w:themeColor="text1"/>
        </w:rPr>
        <w:t>Sleeping Bags and insulating pads</w:t>
      </w:r>
    </w:p>
    <w:p w:rsidR="00D765F5" w:rsidRPr="00D765F5" w:rsidRDefault="00D765F5" w:rsidP="00D765F5">
      <w:pPr>
        <w:pStyle w:val="NoSpacing"/>
        <w:numPr>
          <w:ilvl w:val="0"/>
          <w:numId w:val="1"/>
        </w:numPr>
        <w:rPr>
          <w:color w:val="000000" w:themeColor="text1"/>
        </w:rPr>
      </w:pPr>
      <w:r w:rsidRPr="00D765F5">
        <w:rPr>
          <w:color w:val="000000" w:themeColor="text1"/>
        </w:rPr>
        <w:t>Various Stoves and how to safely use them</w:t>
      </w:r>
    </w:p>
    <w:p w:rsidR="00D765F5" w:rsidRPr="00D765F5" w:rsidRDefault="00D765F5" w:rsidP="00D765F5">
      <w:pPr>
        <w:pStyle w:val="NoSpacing"/>
        <w:numPr>
          <w:ilvl w:val="0"/>
          <w:numId w:val="1"/>
        </w:numPr>
        <w:rPr>
          <w:color w:val="000000" w:themeColor="text1"/>
        </w:rPr>
      </w:pPr>
      <w:r w:rsidRPr="00D765F5">
        <w:rPr>
          <w:color w:val="000000" w:themeColor="text1"/>
        </w:rPr>
        <w:t xml:space="preserve"> Water Purification Techniques such as filters</w:t>
      </w:r>
      <w:r w:rsidRPr="00D765F5">
        <w:rPr>
          <w:strike/>
          <w:color w:val="000000" w:themeColor="text1"/>
        </w:rPr>
        <w:t>,</w:t>
      </w:r>
      <w:r w:rsidRPr="00D765F5">
        <w:rPr>
          <w:color w:val="000000" w:themeColor="text1"/>
        </w:rPr>
        <w:t xml:space="preserve"> purification tablets, chlorine drops, boiling, and other methods </w:t>
      </w:r>
    </w:p>
    <w:p w:rsidR="00D765F5" w:rsidRPr="00D765F5" w:rsidRDefault="00D765F5" w:rsidP="00D765F5">
      <w:pPr>
        <w:pStyle w:val="NoSpacing"/>
        <w:numPr>
          <w:ilvl w:val="0"/>
          <w:numId w:val="1"/>
        </w:numPr>
        <w:rPr>
          <w:color w:val="000000" w:themeColor="text1"/>
        </w:rPr>
      </w:pPr>
      <w:r w:rsidRPr="00D765F5">
        <w:rPr>
          <w:color w:val="000000" w:themeColor="text1"/>
        </w:rPr>
        <w:t xml:space="preserve"> methods </w:t>
      </w:r>
    </w:p>
    <w:p w:rsidR="00D765F5" w:rsidRPr="00D765F5" w:rsidRDefault="00D765F5" w:rsidP="00D765F5">
      <w:pPr>
        <w:pStyle w:val="NoSpacing"/>
        <w:numPr>
          <w:ilvl w:val="0"/>
          <w:numId w:val="1"/>
        </w:numPr>
        <w:rPr>
          <w:color w:val="000000" w:themeColor="text1"/>
        </w:rPr>
      </w:pPr>
      <w:r w:rsidRPr="00D765F5">
        <w:rPr>
          <w:color w:val="000000" w:themeColor="text1"/>
        </w:rPr>
        <w:t>Trip Planning, including resupplying on the trail</w:t>
      </w:r>
    </w:p>
    <w:p w:rsidR="00D765F5" w:rsidRPr="00D765F5" w:rsidRDefault="00D765F5" w:rsidP="00D765F5">
      <w:pPr>
        <w:pStyle w:val="NoSpacing"/>
        <w:numPr>
          <w:ilvl w:val="0"/>
          <w:numId w:val="1"/>
        </w:numPr>
        <w:rPr>
          <w:strike/>
          <w:color w:val="000000" w:themeColor="text1"/>
        </w:rPr>
      </w:pPr>
      <w:r w:rsidRPr="00D765F5">
        <w:rPr>
          <w:color w:val="000000" w:themeColor="text1"/>
        </w:rPr>
        <w:t>Meal planning and preparation</w:t>
      </w:r>
    </w:p>
    <w:p w:rsidR="00D765F5" w:rsidRPr="00D765F5" w:rsidRDefault="00D765F5" w:rsidP="00D765F5">
      <w:pPr>
        <w:pStyle w:val="NoSpacing"/>
        <w:numPr>
          <w:ilvl w:val="0"/>
          <w:numId w:val="1"/>
        </w:numPr>
        <w:rPr>
          <w:color w:val="000000" w:themeColor="text1"/>
        </w:rPr>
      </w:pPr>
      <w:r w:rsidRPr="00D765F5">
        <w:rPr>
          <w:color w:val="000000" w:themeColor="text1"/>
        </w:rPr>
        <w:t>Back Country Camping ethics/rules, including Leave No Trace principles</w:t>
      </w:r>
    </w:p>
    <w:p w:rsidR="00D765F5" w:rsidRPr="00D765F5" w:rsidRDefault="00D765F5" w:rsidP="00D765F5">
      <w:pPr>
        <w:pStyle w:val="NoSpacing"/>
        <w:numPr>
          <w:ilvl w:val="0"/>
          <w:numId w:val="1"/>
        </w:numPr>
        <w:rPr>
          <w:color w:val="000000" w:themeColor="text1"/>
        </w:rPr>
      </w:pPr>
      <w:r w:rsidRPr="00D765F5">
        <w:rPr>
          <w:color w:val="000000" w:themeColor="text1"/>
        </w:rPr>
        <w:t xml:space="preserve">How to pick and set up </w:t>
      </w:r>
      <w:r w:rsidRPr="00D765F5">
        <w:rPr>
          <w:strike/>
          <w:color w:val="000000" w:themeColor="text1"/>
        </w:rPr>
        <w:t>a</w:t>
      </w:r>
      <w:r w:rsidRPr="00D765F5">
        <w:rPr>
          <w:color w:val="000000" w:themeColor="text1"/>
        </w:rPr>
        <w:t xml:space="preserve"> camp, at both established and wilderness sites</w:t>
      </w:r>
    </w:p>
    <w:p w:rsidR="00D765F5" w:rsidRPr="00D765F5" w:rsidRDefault="00D765F5" w:rsidP="00D765F5">
      <w:pPr>
        <w:pStyle w:val="NoSpacing"/>
        <w:numPr>
          <w:ilvl w:val="0"/>
          <w:numId w:val="1"/>
        </w:numPr>
        <w:rPr>
          <w:strike/>
          <w:color w:val="000000" w:themeColor="text1"/>
        </w:rPr>
      </w:pPr>
      <w:r w:rsidRPr="00D765F5">
        <w:rPr>
          <w:color w:val="000000" w:themeColor="text1"/>
        </w:rPr>
        <w:t>Methods used to protect food from animals including “bear bags” and canisters</w:t>
      </w:r>
    </w:p>
    <w:p w:rsidR="00D765F5" w:rsidRPr="00D765F5" w:rsidRDefault="00D765F5" w:rsidP="00D765F5">
      <w:pPr>
        <w:pStyle w:val="NoSpacing"/>
        <w:numPr>
          <w:ilvl w:val="0"/>
          <w:numId w:val="1"/>
        </w:numPr>
        <w:rPr>
          <w:strike/>
          <w:color w:val="000000" w:themeColor="text1"/>
        </w:rPr>
      </w:pPr>
      <w:r w:rsidRPr="00D765F5">
        <w:rPr>
          <w:color w:val="000000" w:themeColor="text1"/>
        </w:rPr>
        <w:t>What to pack and how to pack it</w:t>
      </w:r>
    </w:p>
    <w:p w:rsidR="00D765F5" w:rsidRPr="00D765F5" w:rsidRDefault="00D765F5" w:rsidP="00D765F5">
      <w:pPr>
        <w:pStyle w:val="NoSpacing"/>
        <w:numPr>
          <w:ilvl w:val="0"/>
          <w:numId w:val="1"/>
        </w:numPr>
        <w:rPr>
          <w:color w:val="000000" w:themeColor="text1"/>
        </w:rPr>
      </w:pPr>
      <w:r w:rsidRPr="00D765F5">
        <w:rPr>
          <w:color w:val="000000" w:themeColor="text1"/>
        </w:rPr>
        <w:t>How to deal with human waste</w:t>
      </w:r>
    </w:p>
    <w:p w:rsidR="00D765F5" w:rsidRPr="00D765F5" w:rsidRDefault="00D765F5" w:rsidP="00D765F5">
      <w:pPr>
        <w:pStyle w:val="NoSpacing"/>
        <w:ind w:left="720"/>
        <w:rPr>
          <w:strike/>
          <w:color w:val="000000" w:themeColor="text1"/>
        </w:rPr>
      </w:pPr>
    </w:p>
    <w:p w:rsidR="00D765F5" w:rsidRPr="00D765F5" w:rsidRDefault="00D765F5" w:rsidP="00D765F5">
      <w:pPr>
        <w:pStyle w:val="NoSpacing"/>
        <w:rPr>
          <w:color w:val="000000" w:themeColor="text1"/>
        </w:rPr>
      </w:pPr>
    </w:p>
    <w:p w:rsidR="00D765F5" w:rsidRPr="00D765F5" w:rsidRDefault="00D765F5" w:rsidP="00D765F5">
      <w:pPr>
        <w:pStyle w:val="NoSpacing"/>
        <w:rPr>
          <w:color w:val="000000" w:themeColor="text1"/>
        </w:rPr>
      </w:pPr>
    </w:p>
    <w:p w:rsidR="00D765F5" w:rsidRPr="00D765F5" w:rsidRDefault="00D765F5" w:rsidP="00D765F5">
      <w:pPr>
        <w:pStyle w:val="NoSpacing"/>
        <w:rPr>
          <w:color w:val="000000" w:themeColor="text1"/>
        </w:rPr>
      </w:pPr>
    </w:p>
    <w:p w:rsidR="00D765F5" w:rsidRDefault="00D765F5" w:rsidP="00D765F5"/>
    <w:p w:rsidR="00D765F5" w:rsidRDefault="00D765F5" w:rsidP="00D765F5">
      <w:pPr>
        <w:jc w:val="center"/>
        <w:rPr>
          <w:b/>
          <w:sz w:val="36"/>
          <w:szCs w:val="36"/>
        </w:rPr>
      </w:pPr>
      <w:r>
        <w:rPr>
          <w:b/>
          <w:sz w:val="36"/>
          <w:szCs w:val="36"/>
        </w:rPr>
        <w:t>2.10.18</w:t>
      </w:r>
    </w:p>
    <w:p w:rsidR="009F09A2" w:rsidRDefault="009F09A2"/>
    <w:sectPr w:rsidR="009F09A2" w:rsidSect="0074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C1A8E"/>
    <w:multiLevelType w:val="hybridMultilevel"/>
    <w:tmpl w:val="E85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F5"/>
    <w:rsid w:val="00746F10"/>
    <w:rsid w:val="009F09A2"/>
    <w:rsid w:val="00D765F5"/>
    <w:rsid w:val="00EE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3FB02"/>
  <w15:chartTrackingRefBased/>
  <w15:docId w15:val="{7E3A60E6-CFDB-E149-BF09-A368D42F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5F5"/>
    <w:pPr>
      <w:spacing w:after="200"/>
    </w:pPr>
    <w:rPr>
      <w:rFonts w:ascii="Bookman Old Style" w:hAnsi="Bookman Old Styl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765F5"/>
    <w:pPr>
      <w:contextualSpacing/>
    </w:pPr>
    <w:rPr>
      <w:rFonts w:ascii="Bookman Old Style" w:hAnsi="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2018-03-07T00:54:00Z</dcterms:created>
  <dcterms:modified xsi:type="dcterms:W3CDTF">2018-03-07T00:55:00Z</dcterms:modified>
</cp:coreProperties>
</file>